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4" w:rsidRPr="00D64099" w:rsidRDefault="00694344" w:rsidP="00694344">
      <w:pPr>
        <w:rPr>
          <w:rFonts w:ascii="Palatino Linotype" w:eastAsia="Times New Roman" w:hAnsi="Palatino Linotype" w:cs="Arial"/>
          <w:color w:val="000000"/>
        </w:rPr>
      </w:pPr>
      <w:r w:rsidRPr="008B7D4B">
        <w:rPr>
          <w:rFonts w:ascii="Palatino Linotype" w:eastAsia="Times New Roman" w:hAnsi="Palatino Linotype" w:cs="Arial"/>
          <w:color w:val="000000"/>
        </w:rPr>
        <w:t>3. The MA Attorney-General's office has proposed a </w:t>
      </w:r>
      <w:hyperlink r:id="rId5" w:tgtFrame="_blank" w:history="1">
        <w:r w:rsidRPr="00D64099">
          <w:rPr>
            <w:rFonts w:ascii="Palatino Linotype" w:eastAsia="Times New Roman" w:hAnsi="Palatino Linotype" w:cs="Arial"/>
            <w:color w:val="1155CC"/>
            <w:u w:val="single"/>
          </w:rPr>
          <w:t>substantial expansion</w:t>
        </w:r>
      </w:hyperlink>
      <w:r w:rsidRPr="008B7D4B">
        <w:rPr>
          <w:rFonts w:ascii="Palatino Linotype" w:eastAsia="Times New Roman" w:hAnsi="Palatino Linotype" w:cs="Arial"/>
          <w:color w:val="000000"/>
        </w:rPr>
        <w:t> of the state's electronic wiretapping powers. Does the candidate support or oppose this expansion? </w:t>
      </w:r>
    </w:p>
    <w:p w:rsidR="00694344" w:rsidRPr="00694344" w:rsidRDefault="00694344" w:rsidP="0069434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694344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He is against the expansion of wiretapping by the Massachusetts Attorney General.</w:t>
      </w:r>
    </w:p>
    <w:p w:rsidR="00587C98" w:rsidRPr="00694344" w:rsidRDefault="00694344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587C98" w:rsidRPr="0069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F7F"/>
    <w:multiLevelType w:val="multilevel"/>
    <w:tmpl w:val="CF0C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694344"/>
    <w:rsid w:val="009E48EF"/>
    <w:rsid w:val="00A116A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egislature.gov/Bills/188/Senate/S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2013-10-07T15:33:00Z</dcterms:created>
  <dcterms:modified xsi:type="dcterms:W3CDTF">2013-10-07T19:54:00Z</dcterms:modified>
</cp:coreProperties>
</file>