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BE2" w:rsidRDefault="008A6BE2" w:rsidP="008A6BE2">
      <w:pPr>
        <w:spacing w:after="0" w:line="240" w:lineRule="auto"/>
        <w:rPr>
          <w:rFonts w:ascii="Palatino Linotype" w:eastAsia="Times New Roman" w:hAnsi="Palatino Linotype" w:cs="Arial"/>
          <w:color w:val="000000"/>
          <w:sz w:val="24"/>
          <w:szCs w:val="24"/>
        </w:rPr>
      </w:pPr>
      <w:r w:rsidRPr="008B7D4B">
        <w:rPr>
          <w:rFonts w:ascii="Palatino Linotype" w:eastAsia="Times New Roman" w:hAnsi="Palatino Linotype" w:cs="Arial"/>
          <w:color w:val="000000"/>
          <w:sz w:val="24"/>
          <w:szCs w:val="24"/>
        </w:rPr>
        <w:t xml:space="preserve">1. If elected, would the candidate support or oppose reforms to the </w:t>
      </w:r>
      <w:hyperlink r:id="rId4" w:history="1">
        <w:r w:rsidRPr="00D613B5">
          <w:rPr>
            <w:rStyle w:val="Hyperlink"/>
            <w:rFonts w:ascii="Palatino Linotype" w:eastAsia="Times New Roman" w:hAnsi="Palatino Linotype" w:cs="Arial"/>
            <w:sz w:val="24"/>
            <w:szCs w:val="24"/>
          </w:rPr>
          <w:t>Electronic Communications Privacy Act</w:t>
        </w:r>
      </w:hyperlink>
      <w:r w:rsidRPr="008B7D4B">
        <w:rPr>
          <w:rFonts w:ascii="Palatino Linotype" w:eastAsia="Times New Roman" w:hAnsi="Palatino Linotype" w:cs="Arial"/>
          <w:color w:val="000000"/>
          <w:sz w:val="24"/>
          <w:szCs w:val="24"/>
        </w:rPr>
        <w:t xml:space="preserve"> that would require an individualized warrant based on probable cause before the government can search someone's e</w:t>
      </w:r>
      <w:bookmarkStart w:id="0" w:name="_GoBack"/>
      <w:bookmarkEnd w:id="0"/>
      <w:r w:rsidRPr="008B7D4B">
        <w:rPr>
          <w:rFonts w:ascii="Palatino Linotype" w:eastAsia="Times New Roman" w:hAnsi="Palatino Linotype" w:cs="Arial"/>
          <w:color w:val="000000"/>
          <w:sz w:val="24"/>
          <w:szCs w:val="24"/>
        </w:rPr>
        <w:t>mail?</w:t>
      </w:r>
      <w:r w:rsidRPr="0035437C">
        <w:rPr>
          <w:rFonts w:ascii="Palatino Linotype" w:eastAsia="Times New Roman" w:hAnsi="Palatino Linotype" w:cs="Arial"/>
          <w:color w:val="000000"/>
          <w:sz w:val="24"/>
          <w:szCs w:val="24"/>
        </w:rPr>
        <w:t> </w:t>
      </w:r>
    </w:p>
    <w:p w:rsidR="008A6BE2" w:rsidRDefault="008A6BE2" w:rsidP="008A6BE2">
      <w:pPr>
        <w:spacing w:after="0" w:line="240" w:lineRule="auto"/>
        <w:rPr>
          <w:rFonts w:ascii="Palatino Linotype" w:eastAsia="Times New Roman" w:hAnsi="Palatino Linotype" w:cs="Times New Roman"/>
          <w:sz w:val="24"/>
          <w:szCs w:val="24"/>
        </w:rPr>
      </w:pPr>
    </w:p>
    <w:p w:rsidR="008A6BE2" w:rsidRPr="008B7D4B" w:rsidRDefault="008A6BE2" w:rsidP="008A6BE2">
      <w:pPr>
        <w:spacing w:after="0" w:line="240" w:lineRule="auto"/>
        <w:rPr>
          <w:rFonts w:ascii="Palatino Linotype" w:eastAsia="Times New Roman" w:hAnsi="Palatino Linotype" w:cs="Times New Roman"/>
          <w:b/>
          <w:sz w:val="24"/>
          <w:szCs w:val="24"/>
        </w:rPr>
      </w:pPr>
      <w:r w:rsidRPr="008B7D4B">
        <w:rPr>
          <w:rFonts w:ascii="Palatino Linotype" w:eastAsia="Times New Roman" w:hAnsi="Palatino Linotype" w:cs="Times New Roman"/>
          <w:b/>
          <w:sz w:val="24"/>
          <w:szCs w:val="24"/>
        </w:rPr>
        <w:t>I would support this legislation. The government should have information relating to a specific person, and prove they have probable cause to a judge, in order to obtain a warrant, and they should not be able to search email without such a warrant. I am a cosponsor of the Electronic Privacy Act in the State Senate that establishes similar protections for email on the state level, and I would support a warrant requirement on the national level.</w:t>
      </w:r>
    </w:p>
    <w:p w:rsidR="008A6BE2" w:rsidRPr="0035437C" w:rsidRDefault="008A6BE2" w:rsidP="008A6BE2">
      <w:pPr>
        <w:spacing w:after="0" w:line="240" w:lineRule="auto"/>
        <w:rPr>
          <w:rFonts w:ascii="Palatino Linotype" w:eastAsia="Times New Roman" w:hAnsi="Palatino Linotype" w:cs="Times New Roman"/>
          <w:b/>
          <w:sz w:val="24"/>
          <w:szCs w:val="24"/>
        </w:rPr>
      </w:pPr>
    </w:p>
    <w:p w:rsidR="008A6BE2" w:rsidRPr="0035437C" w:rsidRDefault="008A6BE2" w:rsidP="008A6BE2">
      <w:pPr>
        <w:spacing w:after="0" w:line="240" w:lineRule="auto"/>
        <w:rPr>
          <w:rFonts w:ascii="Palatino Linotype" w:eastAsia="Times New Roman" w:hAnsi="Palatino Linotype" w:cs="Times New Roman"/>
          <w:i/>
          <w:sz w:val="24"/>
          <w:szCs w:val="24"/>
        </w:rPr>
      </w:pPr>
      <w:r w:rsidRPr="0035437C">
        <w:rPr>
          <w:rFonts w:ascii="Palatino Linotype" w:eastAsia="Times New Roman" w:hAnsi="Palatino Linotype" w:cs="Times New Roman"/>
          <w:i/>
          <w:sz w:val="24"/>
          <w:szCs w:val="24"/>
        </w:rPr>
        <w:t>NOTE FROM DIGITAL FOURTH:</w:t>
      </w:r>
    </w:p>
    <w:p w:rsidR="008A6BE2" w:rsidRPr="0035437C" w:rsidRDefault="008A6BE2" w:rsidP="008A6BE2">
      <w:pPr>
        <w:spacing w:after="0" w:line="240" w:lineRule="auto"/>
        <w:rPr>
          <w:rFonts w:ascii="Palatino Linotype" w:eastAsia="Times New Roman" w:hAnsi="Palatino Linotype" w:cs="Times New Roman"/>
          <w:i/>
          <w:sz w:val="24"/>
          <w:szCs w:val="24"/>
        </w:rPr>
      </w:pPr>
      <w:r w:rsidRPr="0035437C">
        <w:rPr>
          <w:rFonts w:ascii="Palatino Linotype" w:eastAsia="Times New Roman" w:hAnsi="Palatino Linotype" w:cs="Times New Roman"/>
          <w:i/>
          <w:sz w:val="24"/>
          <w:szCs w:val="24"/>
        </w:rPr>
        <w:t>Sen. Clark has publicly advocated this kind of change for some time</w:t>
      </w:r>
      <w:r>
        <w:rPr>
          <w:rFonts w:ascii="Palatino Linotype" w:eastAsia="Times New Roman" w:hAnsi="Palatino Linotype" w:cs="Times New Roman"/>
          <w:i/>
          <w:sz w:val="24"/>
          <w:szCs w:val="24"/>
        </w:rPr>
        <w:t>, and we have no reason to suppose that she would not also support such a change in federal law</w:t>
      </w:r>
      <w:r w:rsidRPr="0035437C">
        <w:rPr>
          <w:rFonts w:ascii="Palatino Linotype" w:eastAsia="Times New Roman" w:hAnsi="Palatino Linotype" w:cs="Times New Roman"/>
          <w:i/>
          <w:sz w:val="24"/>
          <w:szCs w:val="24"/>
        </w:rPr>
        <w:t>. Here are excerpts from her op-ed in the Malden Observer of 07/30/13:</w:t>
      </w:r>
    </w:p>
    <w:p w:rsidR="008A6BE2" w:rsidRPr="0035437C" w:rsidRDefault="008A6BE2" w:rsidP="008A6BE2">
      <w:pPr>
        <w:spacing w:after="0" w:line="240" w:lineRule="auto"/>
        <w:rPr>
          <w:rFonts w:ascii="Palatino Linotype" w:eastAsia="Times New Roman" w:hAnsi="Palatino Linotype" w:cs="Times New Roman"/>
          <w:i/>
          <w:sz w:val="24"/>
          <w:szCs w:val="24"/>
        </w:rPr>
      </w:pPr>
    </w:p>
    <w:p w:rsidR="008A6BE2" w:rsidRPr="0035437C" w:rsidRDefault="008A6BE2" w:rsidP="008A6BE2">
      <w:pPr>
        <w:spacing w:after="0" w:line="240" w:lineRule="auto"/>
        <w:ind w:left="720"/>
        <w:rPr>
          <w:rFonts w:ascii="Palatino Linotype" w:eastAsia="Times New Roman" w:hAnsi="Palatino Linotype" w:cs="Times New Roman"/>
          <w:i/>
          <w:sz w:val="24"/>
          <w:szCs w:val="24"/>
        </w:rPr>
      </w:pPr>
      <w:r w:rsidRPr="0035437C">
        <w:rPr>
          <w:rFonts w:ascii="Palatino Linotype" w:eastAsia="Times New Roman" w:hAnsi="Palatino Linotype" w:cs="Times New Roman"/>
          <w:i/>
          <w:sz w:val="24"/>
          <w:szCs w:val="24"/>
        </w:rPr>
        <w:t>“It’s time to bring the commonwealth’s criminal statutes into the digital age and protect the privacy of our electronic communications. […] As we bring our criminal laws into the 21st century, we must extend and strengthen the protections for personal information available through today’s technology. Individuals who have done nothing wrong should not have to worry that the government has access to their phone and email records or other personal communications. As recent events have made clear, the time to act is now. […] That is why I have also cosponsored legislation to expand current warrant protections for personal electronic data. The Electronic Privacy Act would require the police to demonstrate probable cause to a judge in order to obtain a search warrant for our personal electronic information, including telephone use, contacts, location, email and other communication.”</w:t>
      </w:r>
    </w:p>
    <w:sectPr w:rsidR="008A6BE2" w:rsidRPr="00354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0D"/>
    <w:rsid w:val="008A6BE2"/>
    <w:rsid w:val="009E48EF"/>
    <w:rsid w:val="00A116A8"/>
    <w:rsid w:val="00D613B5"/>
    <w:rsid w:val="00F6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24533-1C83-4973-93DF-739A5DDE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BE2"/>
    <w:pPr>
      <w:ind w:left="720"/>
      <w:contextualSpacing/>
    </w:pPr>
  </w:style>
  <w:style w:type="character" w:styleId="Hyperlink">
    <w:name w:val="Hyperlink"/>
    <w:basedOn w:val="DefaultParagraphFont"/>
    <w:uiPriority w:val="99"/>
    <w:unhideWhenUsed/>
    <w:rsid w:val="00D613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ff.org/deeplinks/2013/03/ecpa-reform-continues-move-forward-today-hearing-house-and-movement-se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291</Words>
  <Characters>1665</Characters>
  <Application>Microsoft Office Word</Application>
  <DocSecurity>0</DocSecurity>
  <Lines>13</Lines>
  <Paragraphs>3</Paragraphs>
  <ScaleCrop>false</ScaleCrop>
  <Company>Toshiba</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Tucker</dc:creator>
  <cp:keywords/>
  <dc:description/>
  <cp:lastModifiedBy>Catherine Tucker</cp:lastModifiedBy>
  <cp:revision>3</cp:revision>
  <dcterms:created xsi:type="dcterms:W3CDTF">2013-10-07T15:32:00Z</dcterms:created>
  <dcterms:modified xsi:type="dcterms:W3CDTF">2013-10-07T17:05:00Z</dcterms:modified>
</cp:coreProperties>
</file>